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9FDE5" w14:textId="77777777" w:rsidR="00237A38" w:rsidRPr="00BB17F1" w:rsidRDefault="00237A38">
      <w:pPr>
        <w:rPr>
          <w:b/>
          <w:i/>
          <w:sz w:val="28"/>
          <w:szCs w:val="28"/>
          <w:u w:val="single"/>
        </w:rPr>
      </w:pPr>
      <w:r w:rsidRPr="00BB17F1">
        <w:rPr>
          <w:b/>
          <w:i/>
          <w:sz w:val="28"/>
          <w:szCs w:val="28"/>
          <w:u w:val="single"/>
        </w:rPr>
        <w:t>HILI BLOCK SERVICE AREA OF BANKS</w:t>
      </w:r>
      <w:r w:rsidR="00F60F76" w:rsidRPr="00BB17F1">
        <w:rPr>
          <w:b/>
          <w:i/>
          <w:sz w:val="28"/>
          <w:szCs w:val="28"/>
          <w:u w:val="single"/>
        </w:rPr>
        <w:t xml:space="preserve"> BLBC DATED </w:t>
      </w:r>
    </w:p>
    <w:p w14:paraId="45EDE9D9" w14:textId="77777777" w:rsidR="00237A38" w:rsidRDefault="00237A38">
      <w:pPr>
        <w:rPr>
          <w:b/>
          <w:sz w:val="24"/>
          <w:szCs w:val="24"/>
          <w:u w:val="single"/>
        </w:rPr>
      </w:pPr>
    </w:p>
    <w:p w14:paraId="5330F164" w14:textId="77777777" w:rsidR="00237A38" w:rsidRPr="00477DC2" w:rsidRDefault="00477DC2" w:rsidP="00F60F76">
      <w:pPr>
        <w:pStyle w:val="NormalWeb"/>
        <w:spacing w:after="0"/>
        <w:rPr>
          <w:b/>
          <w:sz w:val="28"/>
          <w:szCs w:val="28"/>
        </w:rPr>
      </w:pPr>
      <w:r w:rsidRPr="00477DC2">
        <w:rPr>
          <w:b/>
          <w:sz w:val="28"/>
          <w:szCs w:val="28"/>
        </w:rPr>
        <w:t>1.</w:t>
      </w:r>
      <w:r w:rsidR="00237A38" w:rsidRPr="00477DC2">
        <w:rPr>
          <w:b/>
          <w:sz w:val="28"/>
          <w:szCs w:val="28"/>
        </w:rPr>
        <w:t>CENTRAL BANK OF INDIA</w:t>
      </w:r>
      <w:proofErr w:type="gramStart"/>
      <w:r w:rsidR="00237A38" w:rsidRPr="00477DC2">
        <w:rPr>
          <w:b/>
          <w:sz w:val="28"/>
          <w:szCs w:val="28"/>
        </w:rPr>
        <w:t xml:space="preserve">-  </w:t>
      </w:r>
      <w:r w:rsidR="00237A38" w:rsidRPr="00BB17F1">
        <w:rPr>
          <w:sz w:val="28"/>
          <w:szCs w:val="28"/>
        </w:rPr>
        <w:t>HILI</w:t>
      </w:r>
      <w:proofErr w:type="gramEnd"/>
      <w:r w:rsidR="00237A38" w:rsidRPr="00BB17F1">
        <w:rPr>
          <w:sz w:val="28"/>
          <w:szCs w:val="28"/>
        </w:rPr>
        <w:t xml:space="preserve"> GP</w:t>
      </w:r>
      <w:r w:rsidR="00F60F76" w:rsidRPr="00BB17F1">
        <w:rPr>
          <w:sz w:val="28"/>
          <w:szCs w:val="28"/>
        </w:rPr>
        <w:t>-</w:t>
      </w:r>
      <w:r w:rsidR="00F60F76" w:rsidRPr="00BB17F1">
        <w:rPr>
          <w:bCs/>
          <w:sz w:val="27"/>
          <w:szCs w:val="27"/>
        </w:rPr>
        <w:t>HILI GP-MERA APTAIR, APTAIR,DHARANDA, BASUDEBPUR, HILI</w:t>
      </w:r>
    </w:p>
    <w:p w14:paraId="17A95A2E" w14:textId="77777777" w:rsidR="00237A38" w:rsidRPr="00477DC2" w:rsidRDefault="00237A38">
      <w:pPr>
        <w:rPr>
          <w:b/>
          <w:sz w:val="28"/>
          <w:szCs w:val="28"/>
        </w:rPr>
      </w:pPr>
    </w:p>
    <w:p w14:paraId="56F549D0" w14:textId="77777777" w:rsidR="00F60F76" w:rsidRPr="00BB17F1" w:rsidRDefault="00477DC2" w:rsidP="00F60F76">
      <w:pPr>
        <w:pStyle w:val="NormalWeb"/>
        <w:spacing w:after="0"/>
      </w:pPr>
      <w:r w:rsidRPr="00477DC2">
        <w:rPr>
          <w:b/>
          <w:sz w:val="28"/>
          <w:szCs w:val="28"/>
        </w:rPr>
        <w:t>2.</w:t>
      </w:r>
      <w:r w:rsidR="00237A38" w:rsidRPr="00477DC2">
        <w:rPr>
          <w:b/>
          <w:sz w:val="28"/>
          <w:szCs w:val="28"/>
        </w:rPr>
        <w:t xml:space="preserve">STATE BANK OF INDIA- </w:t>
      </w:r>
      <w:r w:rsidR="00F60F76">
        <w:rPr>
          <w:b/>
          <w:sz w:val="28"/>
          <w:szCs w:val="28"/>
        </w:rPr>
        <w:t>HILI</w:t>
      </w:r>
      <w:r w:rsidR="00237A38" w:rsidRPr="00477DC2">
        <w:rPr>
          <w:b/>
          <w:sz w:val="28"/>
          <w:szCs w:val="28"/>
        </w:rPr>
        <w:t xml:space="preserve"> GP</w:t>
      </w:r>
      <w:r w:rsidR="00F60F76">
        <w:rPr>
          <w:b/>
          <w:sz w:val="28"/>
          <w:szCs w:val="28"/>
        </w:rPr>
        <w:t>-</w:t>
      </w:r>
      <w:r w:rsidR="00F60F76" w:rsidRPr="00BB17F1">
        <w:rPr>
          <w:bCs/>
          <w:sz w:val="27"/>
          <w:szCs w:val="27"/>
        </w:rPr>
        <w:t xml:space="preserve">UJAL, </w:t>
      </w:r>
      <w:proofErr w:type="gramStart"/>
      <w:r w:rsidR="00F60F76" w:rsidRPr="00BB17F1">
        <w:rPr>
          <w:bCs/>
          <w:sz w:val="27"/>
          <w:szCs w:val="27"/>
        </w:rPr>
        <w:t>BAIKUNTHAPUR,PURBA</w:t>
      </w:r>
      <w:proofErr w:type="gramEnd"/>
      <w:r w:rsidR="00F60F76" w:rsidRPr="00BB17F1">
        <w:rPr>
          <w:bCs/>
          <w:sz w:val="27"/>
          <w:szCs w:val="27"/>
        </w:rPr>
        <w:t xml:space="preserve"> RAINAGAR</w:t>
      </w:r>
    </w:p>
    <w:p w14:paraId="1B1D85C2" w14:textId="77777777" w:rsidR="00237A38" w:rsidRPr="00477DC2" w:rsidRDefault="00237A38">
      <w:pPr>
        <w:rPr>
          <w:b/>
          <w:sz w:val="28"/>
          <w:szCs w:val="28"/>
        </w:rPr>
      </w:pPr>
    </w:p>
    <w:p w14:paraId="56A12B1B" w14:textId="77777777" w:rsidR="00237A38" w:rsidRPr="00477DC2" w:rsidRDefault="00237A38">
      <w:pPr>
        <w:rPr>
          <w:b/>
          <w:sz w:val="28"/>
          <w:szCs w:val="28"/>
        </w:rPr>
      </w:pPr>
    </w:p>
    <w:p w14:paraId="7FFF9D85" w14:textId="77777777" w:rsidR="00237A38" w:rsidRPr="00477DC2" w:rsidRDefault="00477DC2">
      <w:pPr>
        <w:rPr>
          <w:b/>
          <w:sz w:val="28"/>
          <w:szCs w:val="28"/>
        </w:rPr>
      </w:pPr>
      <w:r w:rsidRPr="00477DC2">
        <w:rPr>
          <w:b/>
          <w:sz w:val="28"/>
          <w:szCs w:val="28"/>
        </w:rPr>
        <w:t>3.</w:t>
      </w:r>
      <w:r w:rsidR="00237A38" w:rsidRPr="00477DC2">
        <w:rPr>
          <w:b/>
          <w:sz w:val="28"/>
          <w:szCs w:val="28"/>
        </w:rPr>
        <w:t>BGVB TRIMOHINI</w:t>
      </w:r>
      <w:proofErr w:type="gramStart"/>
      <w:r w:rsidR="00237A38" w:rsidRPr="00477DC2">
        <w:rPr>
          <w:b/>
          <w:sz w:val="28"/>
          <w:szCs w:val="28"/>
        </w:rPr>
        <w:t xml:space="preserve">-  </w:t>
      </w:r>
      <w:r w:rsidR="00237A38" w:rsidRPr="00BB17F1">
        <w:rPr>
          <w:sz w:val="28"/>
          <w:szCs w:val="28"/>
        </w:rPr>
        <w:t>JAMALPUR</w:t>
      </w:r>
      <w:proofErr w:type="gramEnd"/>
      <w:r w:rsidR="00237A38" w:rsidRPr="00BB17F1">
        <w:rPr>
          <w:sz w:val="28"/>
          <w:szCs w:val="28"/>
        </w:rPr>
        <w:t xml:space="preserve"> &amp; DHALPARA GP</w:t>
      </w:r>
    </w:p>
    <w:p w14:paraId="0C4AFB0B" w14:textId="77777777" w:rsidR="00237A38" w:rsidRPr="00477DC2" w:rsidRDefault="00237A38">
      <w:pPr>
        <w:rPr>
          <w:b/>
          <w:sz w:val="28"/>
          <w:szCs w:val="28"/>
        </w:rPr>
      </w:pPr>
    </w:p>
    <w:p w14:paraId="338D9510" w14:textId="77777777" w:rsidR="00237A38" w:rsidRPr="00BB17F1" w:rsidRDefault="00477DC2">
      <w:pPr>
        <w:rPr>
          <w:sz w:val="28"/>
          <w:szCs w:val="28"/>
        </w:rPr>
      </w:pPr>
      <w:r w:rsidRPr="00477DC2">
        <w:rPr>
          <w:b/>
          <w:sz w:val="28"/>
          <w:szCs w:val="28"/>
        </w:rPr>
        <w:t>4.</w:t>
      </w:r>
      <w:r w:rsidR="00237A38" w:rsidRPr="00477DC2">
        <w:rPr>
          <w:b/>
          <w:sz w:val="28"/>
          <w:szCs w:val="28"/>
        </w:rPr>
        <w:t xml:space="preserve">BGVB TEOR- </w:t>
      </w:r>
      <w:r w:rsidR="00237A38" w:rsidRPr="00BB17F1">
        <w:rPr>
          <w:sz w:val="28"/>
          <w:szCs w:val="28"/>
        </w:rPr>
        <w:t>BINSIRA GP</w:t>
      </w:r>
    </w:p>
    <w:p w14:paraId="599C45E7" w14:textId="77777777" w:rsidR="00F60F76" w:rsidRDefault="00F60F76">
      <w:pPr>
        <w:rPr>
          <w:b/>
          <w:sz w:val="28"/>
          <w:szCs w:val="28"/>
        </w:rPr>
      </w:pPr>
    </w:p>
    <w:p w14:paraId="5B328682" w14:textId="77777777" w:rsidR="00F60F76" w:rsidRPr="00BB17F1" w:rsidRDefault="00F60F76">
      <w:pPr>
        <w:rPr>
          <w:sz w:val="28"/>
          <w:szCs w:val="28"/>
        </w:rPr>
      </w:pPr>
      <w:r>
        <w:rPr>
          <w:b/>
          <w:sz w:val="28"/>
          <w:szCs w:val="28"/>
        </w:rPr>
        <w:t>5. CANARA BANK PANJUL</w:t>
      </w:r>
      <w:r w:rsidRPr="00BB17F1">
        <w:rPr>
          <w:sz w:val="28"/>
          <w:szCs w:val="28"/>
        </w:rPr>
        <w:t>- PANJUL GP</w:t>
      </w:r>
    </w:p>
    <w:sectPr w:rsidR="00F60F76" w:rsidRPr="00BB17F1" w:rsidSect="005C01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1F739" w14:textId="77777777" w:rsidR="00CF25D5" w:rsidRDefault="00CF25D5" w:rsidP="008C374B">
      <w:pPr>
        <w:spacing w:after="0" w:line="240" w:lineRule="auto"/>
      </w:pPr>
      <w:r>
        <w:separator/>
      </w:r>
    </w:p>
  </w:endnote>
  <w:endnote w:type="continuationSeparator" w:id="0">
    <w:p w14:paraId="37F1B348" w14:textId="77777777" w:rsidR="00CF25D5" w:rsidRDefault="00CF25D5" w:rsidP="008C3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EFA82" w14:textId="77777777" w:rsidR="008C374B" w:rsidRDefault="008C37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40A74" w14:textId="77777777" w:rsidR="008C374B" w:rsidRDefault="008C37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706C1" w14:textId="77777777" w:rsidR="008C374B" w:rsidRDefault="008C37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0AA64" w14:textId="77777777" w:rsidR="00CF25D5" w:rsidRDefault="00CF25D5" w:rsidP="008C374B">
      <w:pPr>
        <w:spacing w:after="0" w:line="240" w:lineRule="auto"/>
      </w:pPr>
      <w:r>
        <w:separator/>
      </w:r>
    </w:p>
  </w:footnote>
  <w:footnote w:type="continuationSeparator" w:id="0">
    <w:p w14:paraId="742AF042" w14:textId="77777777" w:rsidR="00CF25D5" w:rsidRDefault="00CF25D5" w:rsidP="008C3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91A3A" w14:textId="77777777" w:rsidR="008C374B" w:rsidRDefault="00000000">
    <w:pPr>
      <w:pStyle w:val="Header"/>
    </w:pPr>
    <w:r>
      <w:rPr>
        <w:noProof/>
      </w:rPr>
      <w:pict w14:anchorId="5716A09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47081" o:spid="_x0000_s1026" type="#_x0000_t136" style="position:absolute;margin-left:0;margin-top:0;width:461.85pt;height:197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DMOD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BB1" w14:textId="77777777" w:rsidR="008C374B" w:rsidRDefault="00000000">
    <w:pPr>
      <w:pStyle w:val="Header"/>
    </w:pPr>
    <w:r>
      <w:rPr>
        <w:noProof/>
      </w:rPr>
      <w:pict w14:anchorId="1A1C33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47082" o:spid="_x0000_s1027" type="#_x0000_t136" style="position:absolute;margin-left:0;margin-top:0;width:461.85pt;height:197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DMOD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4E695" w14:textId="77777777" w:rsidR="008C374B" w:rsidRDefault="00000000">
    <w:pPr>
      <w:pStyle w:val="Header"/>
    </w:pPr>
    <w:r>
      <w:rPr>
        <w:noProof/>
      </w:rPr>
      <w:pict w14:anchorId="46F828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47080" o:spid="_x0000_s1025" type="#_x0000_t136" style="position:absolute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DMOD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7A38"/>
    <w:rsid w:val="00211A72"/>
    <w:rsid w:val="00237A38"/>
    <w:rsid w:val="00345CF2"/>
    <w:rsid w:val="00374B21"/>
    <w:rsid w:val="003A4C9C"/>
    <w:rsid w:val="00477DC2"/>
    <w:rsid w:val="005C012F"/>
    <w:rsid w:val="0079569D"/>
    <w:rsid w:val="008C374B"/>
    <w:rsid w:val="008E60AC"/>
    <w:rsid w:val="009178E1"/>
    <w:rsid w:val="00B23E43"/>
    <w:rsid w:val="00B360D1"/>
    <w:rsid w:val="00B76C63"/>
    <w:rsid w:val="00BB17F1"/>
    <w:rsid w:val="00CF25D5"/>
    <w:rsid w:val="00F6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00F21"/>
  <w15:docId w15:val="{DE43806B-52D9-406F-830D-1D792B18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1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0F76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C3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374B"/>
  </w:style>
  <w:style w:type="paragraph" w:styleId="Footer">
    <w:name w:val="footer"/>
    <w:basedOn w:val="Normal"/>
    <w:link w:val="FooterChar"/>
    <w:uiPriority w:val="99"/>
    <w:semiHidden/>
    <w:unhideWhenUsed/>
    <w:rsid w:val="008C3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3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8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UBI</dc:creator>
  <cp:lastModifiedBy>Pradipta Chakraborty</cp:lastModifiedBy>
  <cp:revision>2</cp:revision>
  <dcterms:created xsi:type="dcterms:W3CDTF">2024-11-01T11:33:00Z</dcterms:created>
  <dcterms:modified xsi:type="dcterms:W3CDTF">2024-11-01T11:33:00Z</dcterms:modified>
</cp:coreProperties>
</file>